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5B32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ООО «Ле Рой»</w:t>
      </w:r>
    </w:p>
    <w:p w14:paraId="3E3E61AF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УНП 192414093</w:t>
      </w:r>
    </w:p>
    <w:p w14:paraId="7A364C37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1016CB6D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5586C85F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2EC1D20F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5CA4525A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26F83CC9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                    </w:t>
      </w:r>
      <w:r>
        <w:rPr>
          <w:rFonts w:ascii="Arial" w:hAnsi="Arial" w:cs="Arial"/>
          <w:color w:val="000000"/>
          <w:sz w:val="16"/>
          <w:szCs w:val="16"/>
        </w:rPr>
        <w:t>(Ф.И.О., паспортные данные, адрес, телефон заявителя)</w:t>
      </w:r>
    </w:p>
    <w:p w14:paraId="1C40A8B0" w14:textId="77777777" w:rsidR="001F5EE4" w:rsidRDefault="001F5EE4" w:rsidP="001F5EE4">
      <w:pPr>
        <w:pStyle w:val="a3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7942E38" w14:textId="77777777" w:rsidR="001F5EE4" w:rsidRDefault="001F5EE4" w:rsidP="001F5EE4">
      <w:pPr>
        <w:pStyle w:val="a3"/>
        <w:spacing w:before="0" w:beforeAutospacing="0" w:after="20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ЗАЯВЛЕНИЕ</w:t>
      </w:r>
    </w:p>
    <w:p w14:paraId="0ABE02B9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"___" _____________ 20__ г. в интернет-магазине milady.by приобретен  ________________________________________________________________________</w:t>
      </w:r>
    </w:p>
    <w:p w14:paraId="367B27BC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2DB01770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(полное наименование и артикул товара, № заказа)</w:t>
      </w:r>
    </w:p>
    <w:p w14:paraId="577FE9BF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стоимостью ______________________________________________________  рублей,</w:t>
      </w:r>
    </w:p>
    <w:p w14:paraId="613717DB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(цифрами и прописью)</w:t>
      </w:r>
    </w:p>
    <w:p w14:paraId="199B13BD" w14:textId="008B70F1" w:rsidR="001F5EE4" w:rsidRDefault="001F5EE4" w:rsidP="001F5EE4">
      <w:pPr>
        <w:pStyle w:val="a3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что подтверждается </w:t>
      </w:r>
      <w:r>
        <w:rPr>
          <w:rFonts w:ascii="Arial" w:hAnsi="Arial" w:cs="Arial"/>
          <w:color w:val="000000"/>
          <w:sz w:val="22"/>
          <w:szCs w:val="22"/>
        </w:rPr>
        <w:t>кассовым/товарным чеком</w:t>
      </w:r>
      <w:r>
        <w:rPr>
          <w:rFonts w:ascii="Arial" w:hAnsi="Arial" w:cs="Arial"/>
          <w:color w:val="000000"/>
          <w:sz w:val="22"/>
          <w:szCs w:val="22"/>
        </w:rPr>
        <w:t>: № _______________ дата: ____________________.</w:t>
      </w:r>
    </w:p>
    <w:p w14:paraId="6D50F1B4" w14:textId="77777777" w:rsidR="001F5EE4" w:rsidRDefault="001F5EE4" w:rsidP="001F5EE4">
      <w:pPr>
        <w:pStyle w:val="a3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Товар не был в употреблении, сохранен товарный вид и потребительские свойства.</w:t>
      </w:r>
    </w:p>
    <w:p w14:paraId="5555817F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Товар не подошел по: _____________________________________________________</w:t>
      </w:r>
    </w:p>
    <w:p w14:paraId="4C55CFC2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(причина возврата)</w:t>
      </w:r>
    </w:p>
    <w:p w14:paraId="13103187" w14:textId="333035DC" w:rsidR="001F5EE4" w:rsidRDefault="001F5EE4" w:rsidP="001F5EE4">
      <w:pPr>
        <w:pStyle w:val="a3"/>
        <w:spacing w:before="0" w:beforeAutospacing="0" w:after="20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Прошу в соответствии со ст. 28 Закона Республики Беларусь от 9 января 2002 г. № 90-з «О защите прав потребителей» расторгнуть договор купли-продажи и вернуть уплаченную за товар денежную сумму. </w:t>
      </w:r>
      <w:r>
        <w:rPr>
          <w:rFonts w:ascii="Arial" w:hAnsi="Arial" w:cs="Arial"/>
          <w:color w:val="000000"/>
          <w:sz w:val="22"/>
          <w:szCs w:val="22"/>
        </w:rPr>
        <w:t>Кассовый/товарный</w:t>
      </w:r>
      <w:r>
        <w:rPr>
          <w:rFonts w:ascii="Arial" w:hAnsi="Arial" w:cs="Arial"/>
          <w:color w:val="000000"/>
          <w:sz w:val="22"/>
          <w:szCs w:val="22"/>
        </w:rPr>
        <w:t xml:space="preserve"> чек прилагается. </w:t>
      </w:r>
    </w:p>
    <w:p w14:paraId="6F48B8AB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Достоверность предоставленных данных подтверждаю.</w:t>
      </w:r>
    </w:p>
    <w:p w14:paraId="53E173E7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B284175" w14:textId="50ABB63E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Информация для </w:t>
      </w:r>
      <w:r>
        <w:rPr>
          <w:rFonts w:ascii="Arial" w:hAnsi="Arial" w:cs="Arial"/>
          <w:color w:val="000000"/>
          <w:sz w:val="22"/>
          <w:szCs w:val="22"/>
        </w:rPr>
        <w:t>банковского перевода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2263E57F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6D67F141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(ФИО владельца счета)</w:t>
      </w:r>
    </w:p>
    <w:p w14:paraId="479F4CB0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454DE25D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(наименование банка, БИК)</w:t>
      </w:r>
    </w:p>
    <w:p w14:paraId="57F1EF3D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7773CEC0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(кор.счет)</w:t>
      </w:r>
    </w:p>
    <w:p w14:paraId="30CF828E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23D03D28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(расчетный счет банка (при наличии)</w:t>
      </w:r>
    </w:p>
    <w:p w14:paraId="06C6EA85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</w:p>
    <w:p w14:paraId="181FB2A1" w14:textId="77777777" w:rsidR="001F5EE4" w:rsidRDefault="001F5EE4" w:rsidP="001F5EE4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6"/>
          <w:szCs w:val="16"/>
        </w:rPr>
        <w:t>(счет получателя)</w:t>
      </w:r>
    </w:p>
    <w:p w14:paraId="13149AD1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_____________________          ______________________          ___________________</w:t>
      </w:r>
    </w:p>
    <w:p w14:paraId="1883EC9D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                </w:t>
      </w:r>
      <w:r>
        <w:rPr>
          <w:rFonts w:ascii="Arial" w:hAnsi="Arial" w:cs="Arial"/>
          <w:color w:val="000000"/>
          <w:sz w:val="16"/>
          <w:szCs w:val="16"/>
        </w:rPr>
        <w:t> (дата)                                                           (подпись)                                               (Ф.И.О. заявителя)</w:t>
      </w:r>
    </w:p>
    <w:p w14:paraId="18190EB7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1456477E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Срок возврата денежных средств составляет 7 дней с даты получения продавцом заявления на возврат или </w:t>
      </w:r>
      <w:r>
        <w:rPr>
          <w:rFonts w:ascii="Arial" w:hAnsi="Arial" w:cs="Arial"/>
          <w:color w:val="000000"/>
          <w:sz w:val="12"/>
          <w:szCs w:val="12"/>
        </w:rPr>
        <w:t xml:space="preserve">14 каллендарных дней 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в случае необходимости проведения экспертизы (Закон Республики Беларусь от 9 января 2002 г. № 90-з «О защите прав потребителей»).</w:t>
      </w:r>
    </w:p>
    <w:p w14:paraId="4D016B6A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Внимательно заполните все поля. В случае, если данные будут неверными, продавец не сможет вернуть вам денежные средства и товар будет автоматически возвращен обратно.</w:t>
      </w:r>
    </w:p>
    <w:p w14:paraId="4A8295A7" w14:textId="77777777" w:rsidR="001F5EE4" w:rsidRDefault="001F5EE4" w:rsidP="001F5EE4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2"/>
          <w:szCs w:val="12"/>
          <w:shd w:val="clear" w:color="auto" w:fill="FFFFFF"/>
        </w:rPr>
        <w:t>Обратите внимание, что товар необходимо вложить в коробку перед пересылкой, иначе товар может быть поврежден. Стоимость дополнительной упаковки оплачивает покупатель.</w:t>
      </w:r>
    </w:p>
    <w:p w14:paraId="4F0573DC" w14:textId="77777777" w:rsidR="00377E72" w:rsidRDefault="00377E72"/>
    <w:sectPr w:rsidR="0037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C9"/>
    <w:rsid w:val="001F5EE4"/>
    <w:rsid w:val="00377E72"/>
    <w:rsid w:val="003A24C9"/>
    <w:rsid w:val="00490A9C"/>
    <w:rsid w:val="0055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CB10"/>
  <w15:chartTrackingRefBased/>
  <w15:docId w15:val="{4EE1277E-8686-4815-A271-DEDCC59F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2022-08-25T08:29:00Z</dcterms:created>
  <dcterms:modified xsi:type="dcterms:W3CDTF">2022-08-25T08:31:00Z</dcterms:modified>
</cp:coreProperties>
</file>